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B3" w:rsidRPr="00206F64" w:rsidRDefault="004B4CB3" w:rsidP="004B4CB3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12"/>
      <w:bookmarkStart w:id="1" w:name="_GoBack"/>
      <w:bookmarkEnd w:id="1"/>
      <w:r w:rsidRPr="00206F64">
        <w:rPr>
          <w:color w:val="FFFFFF"/>
        </w:rPr>
        <w:t>Hoofdstuk 6 Rassenkeuze.</w:t>
      </w:r>
      <w:bookmarkEnd w:id="0"/>
    </w:p>
    <w:p w:rsidR="004B4CB3" w:rsidRDefault="004B4CB3" w:rsidP="004B4CB3"/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36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>In de rassenlijst is veel informatie te vinden over de rassenkeuze.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>Om tot een goede keuze te komen kun je het beste de volgende stappen nemen: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440" w:hanging="1440"/>
        <w:rPr>
          <w:rFonts w:ascii="Arial" w:hAnsi="Arial" w:cs="Arial"/>
        </w:rPr>
      </w:pPr>
      <w:r w:rsidRPr="00794338">
        <w:rPr>
          <w:rFonts w:ascii="Arial" w:hAnsi="Arial" w:cs="Arial"/>
          <w:b/>
        </w:rPr>
        <w:t>stap 1</w:t>
      </w:r>
      <w:r w:rsidRPr="003F100A">
        <w:rPr>
          <w:rFonts w:ascii="Arial" w:hAnsi="Arial" w:cs="Arial"/>
        </w:rPr>
        <w:t>: Teeltdoelkeuze.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134" w:hanging="1134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De rassenlijst maakt onderscheid tussen </w:t>
      </w:r>
      <w:r w:rsidRPr="00794338"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 xml:space="preserve">, </w:t>
      </w:r>
      <w:r w:rsidRPr="00794338">
        <w:rPr>
          <w:rFonts w:ascii="Arial" w:hAnsi="Arial" w:cs="Arial"/>
        </w:rPr>
        <w:t>korrelmaïs en CCM.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440" w:hanging="1440"/>
        <w:rPr>
          <w:rFonts w:ascii="Arial" w:hAnsi="Arial" w:cs="Arial"/>
        </w:rPr>
      </w:pPr>
      <w:r w:rsidRPr="00794338">
        <w:rPr>
          <w:rFonts w:ascii="Arial" w:hAnsi="Arial" w:cs="Arial"/>
          <w:b/>
        </w:rPr>
        <w:t>stap 2</w:t>
      </w:r>
      <w:r w:rsidRPr="003F100A">
        <w:rPr>
          <w:rFonts w:ascii="Arial" w:hAnsi="Arial" w:cs="Arial"/>
        </w:rPr>
        <w:t>:Groepindeling.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134" w:hanging="1134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Bij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 xml:space="preserve"> wordt vervolgens ingedeeld in afrijpings</w:t>
      </w:r>
      <w:r w:rsidRPr="003F100A">
        <w:rPr>
          <w:rFonts w:ascii="Arial" w:hAnsi="Arial" w:cs="Arial"/>
        </w:rPr>
        <w:softHyphen/>
        <w:t>groepen: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134" w:hanging="1134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zeer vroege rassen, vroege rassen, </w:t>
      </w:r>
      <w:proofErr w:type="spellStart"/>
      <w:r w:rsidRPr="003F100A">
        <w:rPr>
          <w:rFonts w:ascii="Arial" w:hAnsi="Arial" w:cs="Arial"/>
        </w:rPr>
        <w:t>middenvroege</w:t>
      </w:r>
      <w:proofErr w:type="spellEnd"/>
      <w:r w:rsidRPr="003F100A">
        <w:rPr>
          <w:rFonts w:ascii="Arial" w:hAnsi="Arial" w:cs="Arial"/>
        </w:rPr>
        <w:t>/</w:t>
      </w:r>
      <w:proofErr w:type="spellStart"/>
      <w:r w:rsidRPr="003F100A">
        <w:rPr>
          <w:rFonts w:ascii="Arial" w:hAnsi="Arial" w:cs="Arial"/>
        </w:rPr>
        <w:t>middenlate</w:t>
      </w:r>
      <w:proofErr w:type="spellEnd"/>
      <w:r w:rsidRPr="003F100A">
        <w:rPr>
          <w:rFonts w:ascii="Arial" w:hAnsi="Arial" w:cs="Arial"/>
        </w:rPr>
        <w:t xml:space="preserve"> rassen.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134" w:hanging="1134"/>
        <w:rPr>
          <w:rFonts w:ascii="Arial" w:hAnsi="Arial" w:cs="Arial"/>
        </w:rPr>
      </w:pPr>
      <w:r w:rsidRPr="003F100A">
        <w:rPr>
          <w:rFonts w:ascii="Arial" w:hAnsi="Arial" w:cs="Arial"/>
        </w:rPr>
        <w:t>Bij de andere teeltdoelen worden geen groepen meer onder</w:t>
      </w:r>
      <w:r w:rsidRPr="003F100A">
        <w:rPr>
          <w:rFonts w:ascii="Arial" w:hAnsi="Arial" w:cs="Arial"/>
        </w:rPr>
        <w:softHyphen/>
        <w:t>schei</w:t>
      </w:r>
      <w:r w:rsidRPr="003F100A">
        <w:rPr>
          <w:rFonts w:ascii="Arial" w:hAnsi="Arial" w:cs="Arial"/>
        </w:rPr>
        <w:softHyphen/>
        <w:t>den.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440" w:hanging="1440"/>
        <w:rPr>
          <w:rFonts w:ascii="Arial" w:hAnsi="Arial" w:cs="Arial"/>
        </w:rPr>
      </w:pPr>
      <w:r w:rsidRPr="00794338">
        <w:rPr>
          <w:rFonts w:ascii="Arial" w:hAnsi="Arial" w:cs="Arial"/>
          <w:b/>
        </w:rPr>
        <w:t>stap 3</w:t>
      </w:r>
      <w:r w:rsidRPr="003F100A">
        <w:rPr>
          <w:rFonts w:ascii="Arial" w:hAnsi="Arial" w:cs="Arial"/>
        </w:rPr>
        <w:t>. Rassenkeuze binnen een groep.</w:t>
      </w:r>
    </w:p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134" w:hanging="1134"/>
        <w:rPr>
          <w:rFonts w:ascii="Arial" w:hAnsi="Arial" w:cs="Arial"/>
        </w:rPr>
      </w:pPr>
      <w:r w:rsidRPr="003F100A">
        <w:rPr>
          <w:rFonts w:ascii="Arial" w:hAnsi="Arial" w:cs="Arial"/>
        </w:rPr>
        <w:t>Is de groep gekozen dan dient het ras nog ge</w:t>
      </w:r>
      <w:r>
        <w:rPr>
          <w:rFonts w:ascii="Arial" w:hAnsi="Arial" w:cs="Arial"/>
        </w:rPr>
        <w:t>kozen te worden op basis van de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134" w:hanging="1134"/>
        <w:rPr>
          <w:rFonts w:ascii="Arial" w:hAnsi="Arial" w:cs="Arial"/>
        </w:rPr>
      </w:pPr>
      <w:r w:rsidRPr="003F100A">
        <w:rPr>
          <w:rFonts w:ascii="Arial" w:hAnsi="Arial" w:cs="Arial"/>
        </w:rPr>
        <w:t>eigen</w:t>
      </w:r>
      <w:r w:rsidRPr="003F100A">
        <w:rPr>
          <w:rFonts w:ascii="Arial" w:hAnsi="Arial" w:cs="Arial"/>
        </w:rPr>
        <w:softHyphen/>
        <w:t>schappen zoals vermeld in de rassen</w:t>
      </w:r>
      <w:r w:rsidRPr="003F100A">
        <w:rPr>
          <w:rFonts w:ascii="Arial" w:hAnsi="Arial" w:cs="Arial"/>
        </w:rPr>
        <w:softHyphen/>
        <w:t>lijst.</w:t>
      </w:r>
    </w:p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79</w:t>
      </w:r>
      <w:r w:rsidRPr="003F100A">
        <w:rPr>
          <w:rFonts w:ascii="Arial" w:hAnsi="Arial" w:cs="Arial"/>
        </w:rPr>
        <w:t>.Verklaar waarom het bij laat zaaien belangrijk is sterker te letten op de stevigheid.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Pr="003F100A">
        <w:rPr>
          <w:rFonts w:ascii="Arial" w:hAnsi="Arial" w:cs="Arial"/>
        </w:rPr>
        <w:t xml:space="preserve">.Welke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>rassen hebben de beste resistentie tegen stengel</w:t>
      </w:r>
      <w:r w:rsidRPr="003F100A">
        <w:rPr>
          <w:rFonts w:ascii="Arial" w:hAnsi="Arial" w:cs="Arial"/>
        </w:rPr>
        <w:softHyphen/>
        <w:t>rot.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81</w:t>
      </w:r>
      <w:r w:rsidRPr="003F100A">
        <w:rPr>
          <w:rFonts w:ascii="Arial" w:hAnsi="Arial" w:cs="Arial"/>
        </w:rPr>
        <w:t>.Zijn de langste rassen altijd de beste? Verklaar.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82</w:t>
      </w:r>
      <w:r w:rsidRPr="003F100A">
        <w:rPr>
          <w:rFonts w:ascii="Arial" w:hAnsi="Arial" w:cs="Arial"/>
        </w:rPr>
        <w:t>.Waardoor,behalve het ras, wordt de lengte nog meer door bepaald?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83</w:t>
      </w:r>
      <w:r w:rsidRPr="003F100A">
        <w:rPr>
          <w:rFonts w:ascii="Arial" w:hAnsi="Arial" w:cs="Arial"/>
        </w:rPr>
        <w:t xml:space="preserve">.Bij welk </w:t>
      </w:r>
      <w:proofErr w:type="spellStart"/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>ras</w:t>
      </w:r>
      <w:proofErr w:type="spellEnd"/>
      <w:r w:rsidRPr="003F100A">
        <w:rPr>
          <w:rFonts w:ascii="Arial" w:hAnsi="Arial" w:cs="Arial"/>
        </w:rPr>
        <w:t xml:space="preserve"> is de VEM/kg </w:t>
      </w:r>
      <w:proofErr w:type="spellStart"/>
      <w:r w:rsidRPr="003F100A">
        <w:rPr>
          <w:rFonts w:ascii="Arial" w:hAnsi="Arial" w:cs="Arial"/>
        </w:rPr>
        <w:t>ds</w:t>
      </w:r>
      <w:proofErr w:type="spellEnd"/>
      <w:r w:rsidRPr="003F100A">
        <w:rPr>
          <w:rFonts w:ascii="Arial" w:hAnsi="Arial" w:cs="Arial"/>
        </w:rPr>
        <w:t xml:space="preserve"> het hoogst?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84</w:t>
      </w:r>
      <w:r w:rsidRPr="003F100A">
        <w:rPr>
          <w:rFonts w:ascii="Arial" w:hAnsi="Arial" w:cs="Arial"/>
        </w:rPr>
        <w:t xml:space="preserve">.Welk ras heeft de hoogste </w:t>
      </w:r>
      <w:proofErr w:type="spellStart"/>
      <w:r w:rsidRPr="003F100A">
        <w:rPr>
          <w:rFonts w:ascii="Arial" w:hAnsi="Arial" w:cs="Arial"/>
        </w:rPr>
        <w:t>kVEM</w:t>
      </w:r>
      <w:proofErr w:type="spellEnd"/>
      <w:r w:rsidRPr="003F100A">
        <w:rPr>
          <w:rFonts w:ascii="Arial" w:hAnsi="Arial" w:cs="Arial"/>
        </w:rPr>
        <w:t>-opbrengst?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87</w:t>
      </w:r>
      <w:r w:rsidRPr="003F100A">
        <w:rPr>
          <w:rFonts w:ascii="Arial" w:hAnsi="Arial" w:cs="Arial"/>
        </w:rPr>
        <w:t xml:space="preserve">.Welk </w:t>
      </w:r>
      <w:proofErr w:type="spellStart"/>
      <w:r w:rsidRPr="003F100A">
        <w:rPr>
          <w:rFonts w:ascii="Arial" w:hAnsi="Arial" w:cs="Arial"/>
        </w:rPr>
        <w:t>korrel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ras</w:t>
      </w:r>
      <w:proofErr w:type="spellEnd"/>
      <w:r w:rsidRPr="003F100A">
        <w:rPr>
          <w:rFonts w:ascii="Arial" w:hAnsi="Arial" w:cs="Arial"/>
        </w:rPr>
        <w:t xml:space="preserve"> is het vroegst rijp?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88</w:t>
      </w:r>
      <w:r w:rsidRPr="003F100A">
        <w:rPr>
          <w:rFonts w:ascii="Arial" w:hAnsi="Arial" w:cs="Arial"/>
        </w:rPr>
        <w:t>.Moet dat ras ook vroeg geoogst worden? Waarom?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89.Wat wordt</w:t>
      </w:r>
      <w:r w:rsidRPr="003F100A">
        <w:rPr>
          <w:rFonts w:ascii="Arial" w:hAnsi="Arial" w:cs="Arial"/>
        </w:rPr>
        <w:t xml:space="preserve"> bedoeld met oogstbaarheid? Welk ras heeft het hoogste cijfer?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  <w:p w:rsidR="004B4CB3" w:rsidRDefault="004B4CB3" w:rsidP="00133E7B">
            <w:pPr>
              <w:rPr>
                <w:rFonts w:ascii="Arial" w:hAnsi="Arial" w:cs="Arial"/>
              </w:rPr>
            </w:pPr>
          </w:p>
          <w:p w:rsidR="004B4CB3" w:rsidRPr="0041748F" w:rsidRDefault="004B4CB3" w:rsidP="00133E7B">
            <w:pPr>
              <w:rPr>
                <w:rFonts w:ascii="Arial" w:hAnsi="Arial" w:cs="Arial"/>
              </w:rPr>
            </w:pPr>
          </w:p>
        </w:tc>
      </w:tr>
    </w:tbl>
    <w:p w:rsidR="004B4CB3" w:rsidRDefault="004B4CB3" w:rsidP="004B4CB3">
      <w:pPr>
        <w:rPr>
          <w:rFonts w:ascii="Arial" w:hAnsi="Arial" w:cs="Arial"/>
        </w:rPr>
      </w:pP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90</w:t>
      </w:r>
      <w:r w:rsidRPr="003F100A">
        <w:rPr>
          <w:rFonts w:ascii="Arial" w:hAnsi="Arial" w:cs="Arial"/>
        </w:rPr>
        <w:t>.Welk ras heeft de hoogste opbrengst als:</w:t>
      </w:r>
    </w:p>
    <w:p w:rsidR="004B4CB3" w:rsidRPr="003F100A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4CB3" w:rsidRPr="00214481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3" w:rsidRPr="00D628B1" w:rsidRDefault="004B4CB3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 xml:space="preserve">a. </w:t>
            </w:r>
            <w:proofErr w:type="spellStart"/>
            <w:r w:rsidRPr="00D628B1">
              <w:rPr>
                <w:rFonts w:ascii="Arial" w:hAnsi="Arial" w:cs="Arial"/>
                <w:lang w:val="de-DE"/>
              </w:rPr>
              <w:t>korrelmaïs</w:t>
            </w:r>
            <w:proofErr w:type="spellEnd"/>
            <w:r w:rsidRPr="00D628B1">
              <w:rPr>
                <w:rFonts w:ascii="Arial" w:hAnsi="Arial" w:cs="Arial"/>
                <w:lang w:val="de-DE"/>
              </w:rPr>
              <w:t>:</w:t>
            </w:r>
          </w:p>
          <w:p w:rsidR="004B4CB3" w:rsidRPr="00D628B1" w:rsidRDefault="004B4CB3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>b. CCM:</w:t>
            </w:r>
          </w:p>
          <w:p w:rsidR="004B4CB3" w:rsidRPr="00D628B1" w:rsidRDefault="004B4CB3" w:rsidP="00133E7B">
            <w:pPr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>c. MKS:</w:t>
            </w:r>
          </w:p>
          <w:p w:rsidR="004B4CB3" w:rsidRPr="00D628B1" w:rsidRDefault="004B4CB3" w:rsidP="00133E7B">
            <w:pPr>
              <w:rPr>
                <w:rFonts w:ascii="Arial" w:hAnsi="Arial" w:cs="Arial"/>
                <w:lang w:val="de-DE"/>
              </w:rPr>
            </w:pPr>
          </w:p>
          <w:p w:rsidR="004B4CB3" w:rsidRPr="00D628B1" w:rsidRDefault="004B4CB3" w:rsidP="00133E7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4B4CB3" w:rsidRPr="00D628B1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  <w:lang w:val="de-DE"/>
        </w:rPr>
      </w:pPr>
    </w:p>
    <w:p w:rsidR="004B4CB3" w:rsidRPr="00D628B1" w:rsidRDefault="004B4CB3" w:rsidP="004B4CB3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  <w:lang w:val="de-DE"/>
        </w:rPr>
      </w:pPr>
    </w:p>
    <w:p w:rsidR="000D086B" w:rsidRDefault="000D086B" w:rsidP="000D086B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sectPr w:rsidR="000D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61DB6"/>
    <w:rsid w:val="000D086B"/>
    <w:rsid w:val="002D2448"/>
    <w:rsid w:val="00354243"/>
    <w:rsid w:val="004B4CB3"/>
    <w:rsid w:val="00643F7D"/>
    <w:rsid w:val="00682C50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0E44"/>
  <w15:chartTrackingRefBased/>
  <w15:docId w15:val="{FF6DD2A6-4D4C-425B-B06B-BAB6DF19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D08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0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0D086B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cp:lastPrinted>2019-10-07T09:15:00Z</cp:lastPrinted>
  <dcterms:created xsi:type="dcterms:W3CDTF">2019-10-07T09:24:00Z</dcterms:created>
  <dcterms:modified xsi:type="dcterms:W3CDTF">2019-10-07T09:24:00Z</dcterms:modified>
</cp:coreProperties>
</file>